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A6" w:rsidRPr="008C2E4E" w:rsidRDefault="008C2E4E" w:rsidP="001437A6">
      <w:pPr>
        <w:jc w:val="center"/>
        <w:rPr>
          <w:rFonts w:ascii="ＭＳ 明朝" w:eastAsia="ＭＳ 明朝" w:hAnsi="ＭＳ 明朝"/>
          <w:sz w:val="28"/>
          <w:szCs w:val="28"/>
        </w:rPr>
      </w:pPr>
      <w:r w:rsidRPr="008C2E4E">
        <w:rPr>
          <w:rFonts w:ascii="HG丸ｺﾞｼｯｸM-PRO" w:eastAsia="HG丸ｺﾞｼｯｸM-PRO" w:hAnsi="HG丸ｺﾞｼｯｸM-PRO" w:hint="eastAsia"/>
          <w:kern w:val="24"/>
          <w:sz w:val="28"/>
          <w:szCs w:val="28"/>
        </w:rPr>
        <w:t>新型</w:t>
      </w:r>
      <w:r w:rsidRPr="008C2E4E">
        <w:rPr>
          <w:rFonts w:ascii="HG丸ｺﾞｼｯｸM-PRO" w:eastAsia="HG丸ｺﾞｼｯｸM-PRO" w:hAnsi="HG丸ｺﾞｼｯｸM-PRO"/>
          <w:kern w:val="24"/>
          <w:sz w:val="28"/>
          <w:szCs w:val="28"/>
        </w:rPr>
        <w:t>コロナウイルス</w:t>
      </w:r>
      <w:r w:rsidRPr="008C2E4E">
        <w:rPr>
          <w:rFonts w:ascii="HG丸ｺﾞｼｯｸM-PRO" w:eastAsia="HG丸ｺﾞｼｯｸM-PRO" w:hAnsi="HG丸ｺﾞｼｯｸM-PRO" w:hint="eastAsia"/>
          <w:kern w:val="24"/>
          <w:sz w:val="28"/>
          <w:szCs w:val="28"/>
        </w:rPr>
        <w:t>感染症</w:t>
      </w:r>
      <w:r w:rsidRPr="008C2E4E">
        <w:rPr>
          <w:rFonts w:ascii="HG丸ｺﾞｼｯｸM-PRO" w:eastAsia="HG丸ｺﾞｼｯｸM-PRO" w:hAnsi="HG丸ｺﾞｼｯｸM-PRO"/>
          <w:kern w:val="24"/>
          <w:sz w:val="28"/>
          <w:szCs w:val="28"/>
        </w:rPr>
        <w:t>に伴う町内</w:t>
      </w:r>
      <w:r w:rsidR="002E6BB9">
        <w:rPr>
          <w:rFonts w:ascii="HG丸ｺﾞｼｯｸM-PRO" w:eastAsia="HG丸ｺﾞｼｯｸM-PRO" w:hAnsi="HG丸ｺﾞｼｯｸM-PRO" w:hint="eastAsia"/>
          <w:kern w:val="24"/>
          <w:sz w:val="28"/>
          <w:szCs w:val="28"/>
        </w:rPr>
        <w:t>商工業</w:t>
      </w:r>
      <w:r w:rsidRPr="008C2E4E">
        <w:rPr>
          <w:rFonts w:ascii="HG丸ｺﾞｼｯｸM-PRO" w:eastAsia="HG丸ｺﾞｼｯｸM-PRO" w:hAnsi="HG丸ｺﾞｼｯｸM-PRO" w:hint="eastAsia"/>
          <w:kern w:val="24"/>
          <w:sz w:val="28"/>
          <w:szCs w:val="28"/>
        </w:rPr>
        <w:t>対策</w:t>
      </w:r>
    </w:p>
    <w:p w:rsidR="007046A6" w:rsidRPr="007046A6" w:rsidRDefault="00EA5B0D" w:rsidP="001437A6">
      <w:pPr>
        <w:jc w:val="center"/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A45183" wp14:editId="00262565">
                <wp:simplePos x="0" y="0"/>
                <wp:positionH relativeFrom="margin">
                  <wp:posOffset>651510</wp:posOffset>
                </wp:positionH>
                <wp:positionV relativeFrom="paragraph">
                  <wp:posOffset>21590</wp:posOffset>
                </wp:positionV>
                <wp:extent cx="4819650" cy="533400"/>
                <wp:effectExtent l="0" t="0" r="19050" b="19050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5334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DCF" w:rsidRPr="00EA5B0D" w:rsidRDefault="00BB6369" w:rsidP="00A50DC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BB6369">
                              <w:rPr>
                                <w:rFonts w:ascii="ＭＳ ゴシック" w:eastAsia="ＭＳ ゴシック" w:hAnsi="ＭＳ ゴシック" w:hint="eastAsia"/>
                                <w:sz w:val="38"/>
                                <w:szCs w:val="38"/>
                              </w:rPr>
                              <w:t>キャッシュレスサービス導入支援事業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45183" id="角丸四角形 4" o:spid="_x0000_s1026" style="position:absolute;left:0;text-align:left;margin-left:51.3pt;margin-top:1.7pt;width:379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" fillcolor="#0070c0" strokecolor="#7f5f00 [1607]" strokeweight="1pt">
                <v:stroke joinstyle="miter"/>
                <v:textbox>
                  <w:txbxContent>
                    <w:p w:rsidR="00A50DCF" w:rsidRPr="00EA5B0D" w:rsidRDefault="00BB6369" w:rsidP="00A50DC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8"/>
                          <w:szCs w:val="38"/>
                        </w:rPr>
                      </w:pPr>
                      <w:r w:rsidRPr="00BB6369">
                        <w:rPr>
                          <w:rFonts w:ascii="ＭＳ ゴシック" w:eastAsia="ＭＳ ゴシック" w:hAnsi="ＭＳ ゴシック" w:hint="eastAsia"/>
                          <w:sz w:val="38"/>
                          <w:szCs w:val="38"/>
                        </w:rPr>
                        <w:t>キャッシュレスサービス導入支援事業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046A6" w:rsidRPr="007046A6" w:rsidRDefault="007046A6" w:rsidP="001437A6">
      <w:pPr>
        <w:jc w:val="center"/>
        <w:rPr>
          <w:rFonts w:ascii="ＭＳ 明朝" w:eastAsia="ＭＳ 明朝" w:hAnsi="ＭＳ 明朝"/>
          <w:sz w:val="22"/>
        </w:rPr>
      </w:pPr>
    </w:p>
    <w:p w:rsidR="007046A6" w:rsidRDefault="007046A6" w:rsidP="001437A6">
      <w:pPr>
        <w:jc w:val="center"/>
        <w:rPr>
          <w:rFonts w:ascii="ＭＳ 明朝" w:eastAsia="ＭＳ 明朝" w:hAnsi="ＭＳ 明朝"/>
          <w:sz w:val="22"/>
        </w:rPr>
      </w:pPr>
    </w:p>
    <w:p w:rsidR="0046349C" w:rsidRDefault="0046349C" w:rsidP="00D84AB7">
      <w:pPr>
        <w:spacing w:beforeLines="50" w:before="143"/>
        <w:rPr>
          <w:rFonts w:ascii="ＭＳ 明朝" w:eastAsia="ＭＳ 明朝" w:hAnsi="ＭＳ 明朝"/>
          <w:sz w:val="22"/>
        </w:rPr>
      </w:pPr>
    </w:p>
    <w:p w:rsidR="007046A6" w:rsidRPr="004F76EC" w:rsidRDefault="00A53245" w:rsidP="00851D9F">
      <w:pPr>
        <w:spacing w:line="276" w:lineRule="auto"/>
        <w:ind w:firstLineChars="100" w:firstLine="199"/>
        <w:rPr>
          <w:rFonts w:ascii="ＭＳ ゴシック" w:eastAsia="ＭＳ ゴシック" w:hAnsi="ＭＳ ゴシック"/>
          <w:sz w:val="22"/>
        </w:rPr>
      </w:pPr>
      <w:r w:rsidRPr="001D1E4B">
        <w:rPr>
          <w:rFonts w:ascii="ＭＳ ゴシック" w:eastAsia="ＭＳ ゴシック" w:hAnsi="ＭＳ ゴシック" w:hint="eastAsia"/>
          <w:sz w:val="22"/>
        </w:rPr>
        <w:t>新型コロナウイルス</w:t>
      </w:r>
      <w:r w:rsidR="001D1E4B" w:rsidRPr="001D1E4B">
        <w:rPr>
          <w:rFonts w:ascii="ＭＳ ゴシック" w:eastAsia="ＭＳ ゴシック" w:hAnsi="ＭＳ ゴシック" w:hint="eastAsia"/>
          <w:sz w:val="22"/>
        </w:rPr>
        <w:t>の感染は、</w:t>
      </w:r>
      <w:r w:rsidR="00220032">
        <w:rPr>
          <w:rFonts w:ascii="ＭＳ ゴシック" w:eastAsia="ＭＳ ゴシック" w:hAnsi="ＭＳ ゴシック" w:hint="eastAsia"/>
          <w:sz w:val="22"/>
        </w:rPr>
        <w:t>金銭</w:t>
      </w:r>
      <w:r w:rsidR="001D1E4B" w:rsidRPr="001D1E4B">
        <w:rPr>
          <w:rFonts w:ascii="ＭＳ ゴシック" w:eastAsia="ＭＳ ゴシック" w:hAnsi="ＭＳ ゴシック" w:hint="eastAsia"/>
          <w:sz w:val="22"/>
        </w:rPr>
        <w:t>を介</w:t>
      </w:r>
      <w:r w:rsidR="00220032">
        <w:rPr>
          <w:rFonts w:ascii="ＭＳ ゴシック" w:eastAsia="ＭＳ ゴシック" w:hAnsi="ＭＳ ゴシック" w:hint="eastAsia"/>
          <w:sz w:val="22"/>
        </w:rPr>
        <w:t>し</w:t>
      </w:r>
      <w:bookmarkStart w:id="0" w:name="_GoBack"/>
      <w:bookmarkEnd w:id="0"/>
      <w:r w:rsidR="00220032">
        <w:rPr>
          <w:rFonts w:ascii="ＭＳ ゴシック" w:eastAsia="ＭＳ ゴシック" w:hAnsi="ＭＳ ゴシック" w:hint="eastAsia"/>
          <w:sz w:val="22"/>
        </w:rPr>
        <w:t>て感染を拡大する恐れがあります。</w:t>
      </w:r>
      <w:r w:rsidR="001D1E4B" w:rsidRPr="001D1E4B">
        <w:rPr>
          <w:rFonts w:ascii="ＭＳ ゴシック" w:eastAsia="ＭＳ ゴシック" w:hAnsi="ＭＳ ゴシック" w:hint="eastAsia"/>
          <w:sz w:val="22"/>
        </w:rPr>
        <w:t>新型コロナウイルスの感染拡大を防止する</w:t>
      </w:r>
      <w:r w:rsidR="00220032">
        <w:rPr>
          <w:rFonts w:ascii="ＭＳ ゴシック" w:eastAsia="ＭＳ ゴシック" w:hAnsi="ＭＳ ゴシック" w:hint="eastAsia"/>
          <w:sz w:val="22"/>
        </w:rPr>
        <w:t>とともに、キャッシュレス決済を推進するため、</w:t>
      </w:r>
      <w:r w:rsidR="001D1E4B" w:rsidRPr="001D1E4B">
        <w:rPr>
          <w:rFonts w:ascii="ＭＳ ゴシック" w:eastAsia="ＭＳ ゴシック" w:hAnsi="ＭＳ ゴシック" w:hint="eastAsia"/>
          <w:sz w:val="22"/>
        </w:rPr>
        <w:t>新たにキャッシュレスサービスの導入を行う事業者を支援</w:t>
      </w:r>
      <w:r w:rsidR="009E6B93">
        <w:rPr>
          <w:rFonts w:ascii="ＭＳ ゴシック" w:eastAsia="ＭＳ ゴシック" w:hAnsi="ＭＳ ゴシック" w:hint="eastAsia"/>
          <w:sz w:val="22"/>
        </w:rPr>
        <w:t>するキャッシュレスサービス導入事業を実施</w:t>
      </w:r>
      <w:r w:rsidR="00851D9F" w:rsidRPr="001D1E4B">
        <w:rPr>
          <w:rFonts w:ascii="ＭＳ ゴシック" w:eastAsia="ＭＳ ゴシック" w:hAnsi="ＭＳ ゴシック" w:hint="eastAsia"/>
          <w:sz w:val="22"/>
        </w:rPr>
        <w:t>します。</w:t>
      </w:r>
    </w:p>
    <w:p w:rsidR="007046A6" w:rsidRDefault="007046A6" w:rsidP="00A50DCF">
      <w:pPr>
        <w:rPr>
          <w:rFonts w:ascii="ＭＳ ゴシック" w:eastAsia="ＭＳ ゴシック" w:hAnsi="ＭＳ ゴシック"/>
          <w:sz w:val="22"/>
        </w:rPr>
      </w:pPr>
    </w:p>
    <w:p w:rsidR="00A105A8" w:rsidRPr="009E6B93" w:rsidRDefault="00A105A8" w:rsidP="00A50DCF">
      <w:pPr>
        <w:rPr>
          <w:rFonts w:ascii="ＭＳ ゴシック" w:eastAsia="ＭＳ ゴシック" w:hAnsi="ＭＳ ゴシック"/>
          <w:sz w:val="22"/>
        </w:rPr>
      </w:pPr>
    </w:p>
    <w:p w:rsidR="00985672" w:rsidRDefault="004F76EC" w:rsidP="00851D9F">
      <w:pPr>
        <w:spacing w:beforeLines="50" w:before="143"/>
        <w:ind w:left="1393" w:hangingChars="700" w:hanging="139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【対</w:t>
      </w:r>
      <w:r w:rsidR="000E27D5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象】</w:t>
      </w:r>
      <w:r w:rsidR="000E27D5">
        <w:rPr>
          <w:rFonts w:ascii="ＭＳ ゴシック" w:eastAsia="ＭＳ ゴシック" w:hAnsi="ＭＳ ゴシック" w:hint="eastAsia"/>
          <w:sz w:val="22"/>
        </w:rPr>
        <w:t xml:space="preserve">　</w:t>
      </w:r>
      <w:r w:rsidR="00444FE9">
        <w:rPr>
          <w:rFonts w:ascii="ＭＳ ゴシック" w:eastAsia="ＭＳ ゴシック" w:hAnsi="ＭＳ ゴシック" w:hint="eastAsia"/>
          <w:sz w:val="22"/>
        </w:rPr>
        <w:t>佐用町内に事業所を置く中小法人及び個人事業主</w:t>
      </w:r>
    </w:p>
    <w:p w:rsidR="004F76EC" w:rsidRPr="004F76EC" w:rsidRDefault="004F76EC" w:rsidP="00985672">
      <w:pPr>
        <w:spacing w:beforeLines="50" w:before="143"/>
        <w:rPr>
          <w:rFonts w:ascii="ＭＳ ゴシック" w:eastAsia="ＭＳ ゴシック" w:hAnsi="ＭＳ ゴシック"/>
          <w:sz w:val="22"/>
        </w:rPr>
      </w:pPr>
      <w:r w:rsidRPr="004F76EC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BE0896">
        <w:rPr>
          <w:rFonts w:ascii="ＭＳ ゴシック" w:eastAsia="ＭＳ ゴシック" w:hAnsi="ＭＳ ゴシック" w:hint="eastAsia"/>
          <w:sz w:val="22"/>
        </w:rPr>
        <w:t xml:space="preserve">　　　　　　・</w:t>
      </w:r>
      <w:r w:rsidR="00BE0896" w:rsidRPr="008D51C3">
        <w:rPr>
          <w:rFonts w:ascii="ＭＳ ゴシック" w:eastAsia="ＭＳ ゴシック" w:hAnsi="ＭＳ ゴシック" w:hint="eastAsia"/>
          <w:spacing w:val="12"/>
          <w:kern w:val="0"/>
          <w:sz w:val="22"/>
          <w:fitText w:val="1194" w:id="-2072804606"/>
        </w:rPr>
        <w:t>法人の場</w:t>
      </w:r>
      <w:r w:rsidR="00BE0896" w:rsidRPr="008D51C3">
        <w:rPr>
          <w:rFonts w:ascii="ＭＳ ゴシック" w:eastAsia="ＭＳ ゴシック" w:hAnsi="ＭＳ ゴシック" w:hint="eastAsia"/>
          <w:spacing w:val="-1"/>
          <w:kern w:val="0"/>
          <w:sz w:val="22"/>
          <w:fitText w:val="1194" w:id="-2072804606"/>
        </w:rPr>
        <w:t>合</w:t>
      </w:r>
      <w:r w:rsidR="00BE0896">
        <w:rPr>
          <w:rFonts w:ascii="ＭＳ ゴシック" w:eastAsia="ＭＳ ゴシック" w:hAnsi="ＭＳ ゴシック" w:hint="eastAsia"/>
          <w:sz w:val="22"/>
        </w:rPr>
        <w:t>：佐用町内に本社</w:t>
      </w:r>
      <w:r w:rsidR="00444FE9">
        <w:rPr>
          <w:rFonts w:ascii="ＭＳ ゴシック" w:eastAsia="ＭＳ ゴシック" w:hAnsi="ＭＳ ゴシック" w:hint="eastAsia"/>
          <w:sz w:val="22"/>
        </w:rPr>
        <w:t>または</w:t>
      </w:r>
      <w:r w:rsidR="00685CAD">
        <w:rPr>
          <w:rFonts w:ascii="ＭＳ ゴシック" w:eastAsia="ＭＳ ゴシック" w:hAnsi="ＭＳ ゴシック" w:hint="eastAsia"/>
          <w:sz w:val="22"/>
        </w:rPr>
        <w:t>支店の法人登記がある法人</w:t>
      </w:r>
    </w:p>
    <w:p w:rsidR="00BF64B1" w:rsidRDefault="004F76EC" w:rsidP="00EF5563">
      <w:pPr>
        <w:ind w:left="3184" w:hangingChars="1600" w:hanging="3184"/>
        <w:rPr>
          <w:rFonts w:ascii="ＭＳ ゴシック" w:eastAsia="ＭＳ ゴシック" w:hAnsi="ＭＳ ゴシック"/>
          <w:sz w:val="22"/>
        </w:rPr>
      </w:pPr>
      <w:r w:rsidRPr="004F76EC">
        <w:rPr>
          <w:rFonts w:ascii="ＭＳ ゴシック" w:eastAsia="ＭＳ ゴシック" w:hAnsi="ＭＳ ゴシック" w:hint="eastAsia"/>
          <w:sz w:val="22"/>
        </w:rPr>
        <w:t xml:space="preserve">　　　　　　　　・個人の</w:t>
      </w:r>
      <w:r w:rsidR="00FE0A62">
        <w:rPr>
          <w:rFonts w:ascii="ＭＳ ゴシック" w:eastAsia="ＭＳ ゴシック" w:hAnsi="ＭＳ ゴシック" w:hint="eastAsia"/>
          <w:sz w:val="22"/>
        </w:rPr>
        <w:t>事業主</w:t>
      </w:r>
      <w:r w:rsidR="00674FDA">
        <w:rPr>
          <w:rFonts w:ascii="ＭＳ ゴシック" w:eastAsia="ＭＳ ゴシック" w:hAnsi="ＭＳ ゴシック" w:hint="eastAsia"/>
          <w:sz w:val="22"/>
        </w:rPr>
        <w:t>：</w:t>
      </w:r>
      <w:r w:rsidR="00401A49" w:rsidRPr="00D84AB7">
        <w:rPr>
          <w:rFonts w:ascii="ＭＳ ゴシック" w:eastAsia="ＭＳ ゴシック" w:hAnsi="ＭＳ ゴシック" w:hint="eastAsia"/>
          <w:sz w:val="22"/>
        </w:rPr>
        <w:t>令和</w:t>
      </w:r>
      <w:r w:rsidR="00BF64B1">
        <w:rPr>
          <w:rFonts w:ascii="ＭＳ ゴシック" w:eastAsia="ＭＳ ゴシック" w:hAnsi="ＭＳ ゴシック" w:hint="eastAsia"/>
          <w:sz w:val="22"/>
        </w:rPr>
        <w:t>２</w:t>
      </w:r>
      <w:r w:rsidR="00401A49" w:rsidRPr="00D84AB7">
        <w:rPr>
          <w:rFonts w:ascii="ＭＳ ゴシック" w:eastAsia="ＭＳ ゴシック" w:hAnsi="ＭＳ ゴシック" w:hint="eastAsia"/>
          <w:sz w:val="22"/>
        </w:rPr>
        <w:t>年</w:t>
      </w:r>
      <w:r w:rsidR="00BF64B1">
        <w:rPr>
          <w:rFonts w:ascii="ＭＳ ゴシック" w:eastAsia="ＭＳ ゴシック" w:hAnsi="ＭＳ ゴシック" w:hint="eastAsia"/>
          <w:sz w:val="22"/>
        </w:rPr>
        <w:t>１</w:t>
      </w:r>
      <w:r w:rsidR="00401A49" w:rsidRPr="00D84AB7">
        <w:rPr>
          <w:rFonts w:ascii="ＭＳ ゴシック" w:eastAsia="ＭＳ ゴシック" w:hAnsi="ＭＳ ゴシック" w:hint="eastAsia"/>
          <w:sz w:val="22"/>
        </w:rPr>
        <w:t>月</w:t>
      </w:r>
      <w:r w:rsidR="00BF64B1">
        <w:rPr>
          <w:rFonts w:ascii="ＭＳ ゴシック" w:eastAsia="ＭＳ ゴシック" w:hAnsi="ＭＳ ゴシック" w:hint="eastAsia"/>
          <w:sz w:val="22"/>
        </w:rPr>
        <w:t>１</w:t>
      </w:r>
      <w:r w:rsidR="00401A49" w:rsidRPr="00D84AB7">
        <w:rPr>
          <w:rFonts w:ascii="ＭＳ ゴシック" w:eastAsia="ＭＳ ゴシック" w:hAnsi="ＭＳ ゴシック" w:hint="eastAsia"/>
          <w:sz w:val="22"/>
        </w:rPr>
        <w:t>日現在において</w:t>
      </w:r>
      <w:r w:rsidR="00674FDA" w:rsidRPr="00D84AB7">
        <w:rPr>
          <w:rFonts w:ascii="ＭＳ ゴシック" w:eastAsia="ＭＳ ゴシック" w:hAnsi="ＭＳ ゴシック" w:hint="eastAsia"/>
          <w:sz w:val="22"/>
        </w:rPr>
        <w:t>佐用町内に住民票があ</w:t>
      </w:r>
      <w:r w:rsidR="00EF5563" w:rsidRPr="00D84AB7">
        <w:rPr>
          <w:rFonts w:ascii="ＭＳ ゴシック" w:eastAsia="ＭＳ ゴシック" w:hAnsi="ＭＳ ゴシック" w:hint="eastAsia"/>
          <w:sz w:val="22"/>
        </w:rPr>
        <w:t>り</w:t>
      </w:r>
      <w:r w:rsidR="00401A49" w:rsidRPr="00D84AB7">
        <w:rPr>
          <w:rFonts w:ascii="ＭＳ ゴシック" w:eastAsia="ＭＳ ゴシック" w:hAnsi="ＭＳ ゴシック" w:hint="eastAsia"/>
          <w:sz w:val="22"/>
        </w:rPr>
        <w:t>引き続き</w:t>
      </w:r>
      <w:r w:rsidR="00EF5563" w:rsidRPr="00D84AB7">
        <w:rPr>
          <w:rFonts w:ascii="ＭＳ ゴシック" w:eastAsia="ＭＳ ゴシック" w:hAnsi="ＭＳ ゴシック" w:hint="eastAsia"/>
          <w:sz w:val="22"/>
        </w:rPr>
        <w:t>住民票</w:t>
      </w:r>
    </w:p>
    <w:p w:rsidR="00444FE9" w:rsidRPr="00444FE9" w:rsidRDefault="00EF5563" w:rsidP="00444FE9">
      <w:pPr>
        <w:ind w:leftChars="1600" w:left="3024" w:firstLineChars="100" w:firstLine="199"/>
        <w:rPr>
          <w:rFonts w:ascii="ＭＳ ゴシック" w:eastAsia="ＭＳ ゴシック" w:hAnsi="ＭＳ ゴシック"/>
          <w:sz w:val="22"/>
        </w:rPr>
      </w:pPr>
      <w:r w:rsidRPr="00D84AB7">
        <w:rPr>
          <w:rFonts w:ascii="ＭＳ ゴシック" w:eastAsia="ＭＳ ゴシック" w:hAnsi="ＭＳ ゴシック" w:hint="eastAsia"/>
          <w:sz w:val="22"/>
        </w:rPr>
        <w:t>がある事業</w:t>
      </w:r>
      <w:r w:rsidRPr="0008384B">
        <w:rPr>
          <w:rFonts w:ascii="ＭＳ ゴシック" w:eastAsia="ＭＳ ゴシック" w:hAnsi="ＭＳ ゴシック" w:hint="eastAsia"/>
          <w:sz w:val="22"/>
        </w:rPr>
        <w:t>主</w:t>
      </w:r>
    </w:p>
    <w:p w:rsidR="000E27D5" w:rsidRDefault="000E27D5" w:rsidP="008C2E4E">
      <w:pPr>
        <w:rPr>
          <w:rFonts w:ascii="ＭＳ ゴシック" w:eastAsia="ＭＳ ゴシック" w:hAnsi="ＭＳ ゴシック"/>
          <w:sz w:val="22"/>
          <w:highlight w:val="yellow"/>
        </w:rPr>
      </w:pPr>
    </w:p>
    <w:p w:rsidR="00444FE9" w:rsidRDefault="000E27D5" w:rsidP="00851D9F">
      <w:pPr>
        <w:ind w:firstLineChars="700" w:firstLine="139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（注意）</w:t>
      </w:r>
      <w:r w:rsidR="00985672">
        <w:rPr>
          <w:rFonts w:ascii="ＭＳ ゴシック" w:eastAsia="ＭＳ ゴシック" w:hAnsi="ＭＳ ゴシック" w:hint="eastAsia"/>
          <w:sz w:val="22"/>
        </w:rPr>
        <w:t>・</w:t>
      </w:r>
      <w:r w:rsidR="00444FE9">
        <w:rPr>
          <w:rFonts w:ascii="ＭＳ ゴシック" w:eastAsia="ＭＳ ゴシック" w:hAnsi="ＭＳ ゴシック" w:hint="eastAsia"/>
          <w:sz w:val="22"/>
        </w:rPr>
        <w:t>町内の店舗・事業所で実施するものに限ります。</w:t>
      </w:r>
    </w:p>
    <w:p w:rsidR="00444FE9" w:rsidRDefault="00444FE9" w:rsidP="00851D9F">
      <w:pPr>
        <w:ind w:firstLineChars="700" w:firstLine="139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 ・国や県</w:t>
      </w:r>
      <w:r w:rsidR="00220032">
        <w:rPr>
          <w:rFonts w:ascii="ＭＳ ゴシック" w:eastAsia="ＭＳ ゴシック" w:hAnsi="ＭＳ ゴシック" w:hint="eastAsia"/>
          <w:sz w:val="22"/>
        </w:rPr>
        <w:t>など</w:t>
      </w:r>
      <w:r>
        <w:rPr>
          <w:rFonts w:ascii="ＭＳ ゴシック" w:eastAsia="ＭＳ ゴシック" w:hAnsi="ＭＳ ゴシック" w:hint="eastAsia"/>
          <w:sz w:val="22"/>
        </w:rPr>
        <w:t>で実施</w:t>
      </w:r>
      <w:r w:rsidR="00220032">
        <w:rPr>
          <w:rFonts w:ascii="ＭＳ ゴシック" w:eastAsia="ＭＳ ゴシック" w:hAnsi="ＭＳ ゴシック" w:hint="eastAsia"/>
          <w:sz w:val="22"/>
        </w:rPr>
        <w:t>する</w:t>
      </w:r>
      <w:r>
        <w:rPr>
          <w:rFonts w:ascii="ＭＳ ゴシック" w:eastAsia="ＭＳ ゴシック" w:hAnsi="ＭＳ ゴシック" w:hint="eastAsia"/>
          <w:sz w:val="22"/>
        </w:rPr>
        <w:t>他の補助金事業と重複して補助を受けることはできません。</w:t>
      </w:r>
    </w:p>
    <w:p w:rsidR="00444FE9" w:rsidRDefault="00444FE9" w:rsidP="00851D9F">
      <w:pPr>
        <w:ind w:firstLineChars="700" w:firstLine="139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 ・同じ事業者が２回以上申請することはできません。</w:t>
      </w:r>
    </w:p>
    <w:p w:rsidR="00985672" w:rsidRPr="00985672" w:rsidRDefault="00444FE9" w:rsidP="00851D9F">
      <w:pPr>
        <w:ind w:firstLineChars="1050" w:firstLine="208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985672" w:rsidRPr="00985672">
        <w:rPr>
          <w:rFonts w:ascii="ＭＳ ゴシック" w:eastAsia="ＭＳ ゴシック" w:hAnsi="ＭＳ ゴシック" w:hint="eastAsia"/>
          <w:sz w:val="22"/>
        </w:rPr>
        <w:t>中小企業者と</w:t>
      </w:r>
      <w:r w:rsidR="00DC5EED">
        <w:rPr>
          <w:rFonts w:ascii="ＭＳ ゴシック" w:eastAsia="ＭＳ ゴシック" w:hAnsi="ＭＳ ゴシック" w:hint="eastAsia"/>
          <w:sz w:val="22"/>
        </w:rPr>
        <w:t>は、</w:t>
      </w:r>
      <w:r w:rsidR="00985672" w:rsidRPr="00985672">
        <w:rPr>
          <w:rFonts w:ascii="ＭＳ ゴシック" w:eastAsia="ＭＳ ゴシック" w:hAnsi="ＭＳ ゴシック" w:hint="eastAsia"/>
          <w:sz w:val="22"/>
        </w:rPr>
        <w:t>中小企業基本法第2条の規定によるものをいいます。</w:t>
      </w:r>
    </w:p>
    <w:p w:rsidR="00F57065" w:rsidRPr="000552A0" w:rsidRDefault="00F57065" w:rsidP="00A50DCF">
      <w:pPr>
        <w:rPr>
          <w:rFonts w:ascii="ＭＳ ゴシック" w:eastAsia="ＭＳ ゴシック" w:hAnsi="ＭＳ ゴシック"/>
          <w:sz w:val="22"/>
        </w:rPr>
      </w:pPr>
    </w:p>
    <w:p w:rsidR="006127C7" w:rsidRPr="00767D78" w:rsidRDefault="006127C7" w:rsidP="006127C7">
      <w:pPr>
        <w:ind w:firstLineChars="700" w:firstLine="139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（参考）</w:t>
      </w:r>
      <w:r w:rsidRPr="00985672">
        <w:rPr>
          <w:rFonts w:ascii="ＭＳ ゴシック" w:eastAsia="ＭＳ ゴシック" w:hAnsi="ＭＳ ゴシック" w:hint="eastAsia"/>
          <w:sz w:val="22"/>
        </w:rPr>
        <w:t>中小企業基本法第2条の規定</w:t>
      </w:r>
      <w:r>
        <w:rPr>
          <w:rFonts w:ascii="ＭＳ ゴシック" w:eastAsia="ＭＳ ゴシック" w:hAnsi="ＭＳ ゴシック" w:hint="eastAsia"/>
          <w:sz w:val="22"/>
        </w:rPr>
        <w:t>に基づく中小企業者</w:t>
      </w:r>
    </w:p>
    <w:tbl>
      <w:tblPr>
        <w:tblStyle w:val="a4"/>
        <w:tblW w:w="0" w:type="auto"/>
        <w:tblInd w:w="1521" w:type="dxa"/>
        <w:tblLook w:val="04A0" w:firstRow="1" w:lastRow="0" w:firstColumn="1" w:lastColumn="0" w:noHBand="0" w:noVBand="1"/>
      </w:tblPr>
      <w:tblGrid>
        <w:gridCol w:w="1876"/>
        <w:gridCol w:w="3119"/>
        <w:gridCol w:w="3113"/>
      </w:tblGrid>
      <w:tr w:rsidR="006127C7" w:rsidRPr="00767D78" w:rsidTr="006127C7">
        <w:trPr>
          <w:trHeight w:val="340"/>
        </w:trPr>
        <w:tc>
          <w:tcPr>
            <w:tcW w:w="1876" w:type="dxa"/>
            <w:vAlign w:val="center"/>
          </w:tcPr>
          <w:p w:rsidR="006127C7" w:rsidRPr="00767D78" w:rsidRDefault="006127C7" w:rsidP="00CF5E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7D78">
              <w:rPr>
                <w:rFonts w:ascii="ＭＳ ゴシック" w:eastAsia="ＭＳ ゴシック" w:hAnsi="ＭＳ ゴシック" w:hint="eastAsia"/>
                <w:sz w:val="22"/>
              </w:rPr>
              <w:t>業種分類</w:t>
            </w:r>
          </w:p>
        </w:tc>
        <w:tc>
          <w:tcPr>
            <w:tcW w:w="3119" w:type="dxa"/>
            <w:vAlign w:val="center"/>
          </w:tcPr>
          <w:p w:rsidR="006127C7" w:rsidRPr="00767D78" w:rsidRDefault="006127C7" w:rsidP="00CF5E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資本金</w:t>
            </w:r>
          </w:p>
        </w:tc>
        <w:tc>
          <w:tcPr>
            <w:tcW w:w="3113" w:type="dxa"/>
            <w:vAlign w:val="center"/>
          </w:tcPr>
          <w:p w:rsidR="006127C7" w:rsidRPr="00767D78" w:rsidRDefault="006127C7" w:rsidP="00CF5E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7D78">
              <w:rPr>
                <w:rFonts w:ascii="ＭＳ ゴシック" w:eastAsia="ＭＳ ゴシック" w:hAnsi="ＭＳ ゴシック" w:hint="eastAsia"/>
                <w:sz w:val="22"/>
              </w:rPr>
              <w:t>中小企業基本法の定義</w:t>
            </w:r>
          </w:p>
        </w:tc>
      </w:tr>
      <w:tr w:rsidR="006127C7" w:rsidRPr="00767D78" w:rsidTr="006127C7">
        <w:trPr>
          <w:trHeight w:val="340"/>
        </w:trPr>
        <w:tc>
          <w:tcPr>
            <w:tcW w:w="1876" w:type="dxa"/>
            <w:vAlign w:val="center"/>
          </w:tcPr>
          <w:p w:rsidR="006127C7" w:rsidRPr="00767D78" w:rsidRDefault="006127C7" w:rsidP="00CF5E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7D78">
              <w:rPr>
                <w:rFonts w:ascii="ＭＳ ゴシック" w:eastAsia="ＭＳ ゴシック" w:hAnsi="ＭＳ ゴシック" w:hint="eastAsia"/>
                <w:sz w:val="22"/>
              </w:rPr>
              <w:t>製造業その他</w:t>
            </w:r>
          </w:p>
        </w:tc>
        <w:tc>
          <w:tcPr>
            <w:tcW w:w="3119" w:type="dxa"/>
            <w:vAlign w:val="center"/>
          </w:tcPr>
          <w:p w:rsidR="006127C7" w:rsidRPr="00767D78" w:rsidRDefault="006127C7" w:rsidP="00CF5E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３億円以下</w:t>
            </w:r>
          </w:p>
        </w:tc>
        <w:tc>
          <w:tcPr>
            <w:tcW w:w="3113" w:type="dxa"/>
            <w:vAlign w:val="center"/>
          </w:tcPr>
          <w:p w:rsidR="006127C7" w:rsidRPr="00767D78" w:rsidRDefault="006127C7" w:rsidP="00CF5E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３００人以下</w:t>
            </w:r>
          </w:p>
        </w:tc>
      </w:tr>
      <w:tr w:rsidR="006127C7" w:rsidRPr="00767D78" w:rsidTr="006127C7">
        <w:trPr>
          <w:trHeight w:val="340"/>
        </w:trPr>
        <w:tc>
          <w:tcPr>
            <w:tcW w:w="1876" w:type="dxa"/>
            <w:vAlign w:val="center"/>
          </w:tcPr>
          <w:p w:rsidR="006127C7" w:rsidRPr="00767D78" w:rsidRDefault="006127C7" w:rsidP="00CF5E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7D78">
              <w:rPr>
                <w:rFonts w:ascii="ＭＳ ゴシック" w:eastAsia="ＭＳ ゴシック" w:hAnsi="ＭＳ ゴシック" w:hint="eastAsia"/>
                <w:sz w:val="22"/>
              </w:rPr>
              <w:t>卸売業</w:t>
            </w:r>
          </w:p>
        </w:tc>
        <w:tc>
          <w:tcPr>
            <w:tcW w:w="3119" w:type="dxa"/>
            <w:vAlign w:val="center"/>
          </w:tcPr>
          <w:p w:rsidR="006127C7" w:rsidRPr="00767D78" w:rsidRDefault="006127C7" w:rsidP="00CF5E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１億円以下</w:t>
            </w:r>
          </w:p>
        </w:tc>
        <w:tc>
          <w:tcPr>
            <w:tcW w:w="3113" w:type="dxa"/>
            <w:vAlign w:val="center"/>
          </w:tcPr>
          <w:p w:rsidR="006127C7" w:rsidRPr="00767D78" w:rsidRDefault="006127C7" w:rsidP="00CF5E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１００人以下</w:t>
            </w:r>
          </w:p>
        </w:tc>
      </w:tr>
      <w:tr w:rsidR="006127C7" w:rsidRPr="00767D78" w:rsidTr="006127C7">
        <w:trPr>
          <w:trHeight w:val="340"/>
        </w:trPr>
        <w:tc>
          <w:tcPr>
            <w:tcW w:w="1876" w:type="dxa"/>
            <w:vAlign w:val="center"/>
          </w:tcPr>
          <w:p w:rsidR="006127C7" w:rsidRPr="00767D78" w:rsidRDefault="006127C7" w:rsidP="00CF5E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7D78">
              <w:rPr>
                <w:rFonts w:ascii="ＭＳ ゴシック" w:eastAsia="ＭＳ ゴシック" w:hAnsi="ＭＳ ゴシック" w:hint="eastAsia"/>
                <w:sz w:val="22"/>
              </w:rPr>
              <w:t>小売業</w:t>
            </w:r>
          </w:p>
        </w:tc>
        <w:tc>
          <w:tcPr>
            <w:tcW w:w="3119" w:type="dxa"/>
            <w:vAlign w:val="center"/>
          </w:tcPr>
          <w:p w:rsidR="006127C7" w:rsidRPr="00767D78" w:rsidRDefault="006127C7" w:rsidP="00CF5E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５千万円以下</w:t>
            </w:r>
          </w:p>
        </w:tc>
        <w:tc>
          <w:tcPr>
            <w:tcW w:w="3113" w:type="dxa"/>
            <w:vAlign w:val="center"/>
          </w:tcPr>
          <w:p w:rsidR="006127C7" w:rsidRPr="00767D78" w:rsidRDefault="006127C7" w:rsidP="00CF5E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５０人以下</w:t>
            </w:r>
          </w:p>
        </w:tc>
      </w:tr>
      <w:tr w:rsidR="006127C7" w:rsidRPr="00767D78" w:rsidTr="006127C7">
        <w:trPr>
          <w:trHeight w:val="340"/>
        </w:trPr>
        <w:tc>
          <w:tcPr>
            <w:tcW w:w="1876" w:type="dxa"/>
            <w:vAlign w:val="center"/>
          </w:tcPr>
          <w:p w:rsidR="006127C7" w:rsidRPr="00767D78" w:rsidRDefault="006127C7" w:rsidP="00CF5E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7D78">
              <w:rPr>
                <w:rFonts w:ascii="ＭＳ ゴシック" w:eastAsia="ＭＳ ゴシック" w:hAnsi="ＭＳ ゴシック" w:hint="eastAsia"/>
                <w:sz w:val="22"/>
              </w:rPr>
              <w:t>サービス業</w:t>
            </w:r>
          </w:p>
        </w:tc>
        <w:tc>
          <w:tcPr>
            <w:tcW w:w="3119" w:type="dxa"/>
            <w:vAlign w:val="center"/>
          </w:tcPr>
          <w:p w:rsidR="006127C7" w:rsidRPr="00767D78" w:rsidRDefault="006127C7" w:rsidP="00CF5E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５千万円以下</w:t>
            </w:r>
          </w:p>
        </w:tc>
        <w:tc>
          <w:tcPr>
            <w:tcW w:w="3113" w:type="dxa"/>
            <w:vAlign w:val="center"/>
          </w:tcPr>
          <w:p w:rsidR="006127C7" w:rsidRPr="00767D78" w:rsidRDefault="006127C7" w:rsidP="00CF5E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１００人以下</w:t>
            </w:r>
          </w:p>
        </w:tc>
      </w:tr>
    </w:tbl>
    <w:p w:rsidR="006127C7" w:rsidRPr="00837B64" w:rsidRDefault="006127C7" w:rsidP="00A50DCF">
      <w:pPr>
        <w:rPr>
          <w:rFonts w:ascii="ＭＳ ゴシック" w:eastAsia="ＭＳ ゴシック" w:hAnsi="ＭＳ ゴシック"/>
          <w:sz w:val="22"/>
        </w:rPr>
      </w:pPr>
    </w:p>
    <w:p w:rsidR="00FA285D" w:rsidRDefault="00444FE9" w:rsidP="00D36038">
      <w:pPr>
        <w:spacing w:beforeLines="50" w:before="143"/>
        <w:ind w:left="1393" w:hangingChars="700" w:hanging="139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【対象経費】　</w:t>
      </w:r>
      <w:r w:rsidR="00D36038">
        <w:rPr>
          <w:rFonts w:ascii="ＭＳ ゴシック" w:eastAsia="ＭＳ ゴシック" w:hAnsi="ＭＳ ゴシック" w:hint="eastAsia"/>
          <w:sz w:val="22"/>
        </w:rPr>
        <w:t>キャッシュレス決済（クレジットカード決済・電子マネー決済・QRコード決済）の導入に係る備品購入費</w:t>
      </w:r>
    </w:p>
    <w:p w:rsidR="0016668B" w:rsidRDefault="00DD26ED" w:rsidP="0016668B">
      <w:pPr>
        <w:spacing w:beforeLines="50" w:before="143"/>
        <w:ind w:left="1890" w:hangingChars="950" w:hanging="189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851D9F">
        <w:rPr>
          <w:rFonts w:ascii="ＭＳ ゴシック" w:eastAsia="ＭＳ ゴシック" w:hAnsi="ＭＳ ゴシック" w:hint="eastAsia"/>
          <w:sz w:val="22"/>
        </w:rPr>
        <w:t xml:space="preserve"> ■</w:t>
      </w:r>
      <w:r w:rsidR="00D36038">
        <w:rPr>
          <w:rFonts w:ascii="ＭＳ ゴシック" w:eastAsia="ＭＳ ゴシック" w:hAnsi="ＭＳ ゴシック" w:hint="eastAsia"/>
          <w:sz w:val="22"/>
        </w:rPr>
        <w:t>想定される</w:t>
      </w:r>
      <w:r>
        <w:rPr>
          <w:rFonts w:ascii="ＭＳ ゴシック" w:eastAsia="ＭＳ ゴシック" w:hAnsi="ＭＳ ゴシック" w:hint="eastAsia"/>
          <w:sz w:val="22"/>
        </w:rPr>
        <w:t>経費</w:t>
      </w:r>
      <w:r w:rsidR="00D36038">
        <w:rPr>
          <w:rFonts w:ascii="ＭＳ ゴシック" w:eastAsia="ＭＳ ゴシック" w:hAnsi="ＭＳ ゴシック" w:hint="eastAsia"/>
          <w:sz w:val="22"/>
        </w:rPr>
        <w:t>の例</w:t>
      </w:r>
    </w:p>
    <w:p w:rsidR="00DD26ED" w:rsidRPr="00FA285D" w:rsidRDefault="00D36038" w:rsidP="0016668B">
      <w:pPr>
        <w:ind w:leftChars="900" w:left="1701" w:firstLineChars="100" w:firstLine="19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決済用端末、レシート発行用プリンター、タブレット端末など</w:t>
      </w:r>
    </w:p>
    <w:p w:rsidR="00DD26ED" w:rsidRDefault="00DD26ED" w:rsidP="00851D9F">
      <w:pPr>
        <w:rPr>
          <w:rFonts w:ascii="ＭＳ ゴシック" w:eastAsia="ＭＳ ゴシック" w:hAnsi="ＭＳ ゴシック"/>
          <w:sz w:val="22"/>
        </w:rPr>
      </w:pPr>
    </w:p>
    <w:p w:rsidR="005759F5" w:rsidRDefault="00DD26ED" w:rsidP="00851D9F">
      <w:pPr>
        <w:spacing w:beforeLines="50" w:before="14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【補助</w:t>
      </w:r>
      <w:r w:rsidRPr="00837B64">
        <w:rPr>
          <w:rFonts w:ascii="ＭＳ ゴシック" w:eastAsia="ＭＳ ゴシック" w:hAnsi="ＭＳ ゴシック" w:hint="eastAsia"/>
          <w:sz w:val="22"/>
        </w:rPr>
        <w:t xml:space="preserve">金額】　</w:t>
      </w:r>
      <w:r>
        <w:rPr>
          <w:rFonts w:ascii="ＭＳ ゴシック" w:eastAsia="ＭＳ ゴシック" w:hAnsi="ＭＳ ゴシック" w:hint="eastAsia"/>
          <w:sz w:val="22"/>
        </w:rPr>
        <w:t>補助対象経費</w:t>
      </w:r>
      <w:r w:rsidR="00E9404D">
        <w:rPr>
          <w:rFonts w:ascii="ＭＳ ゴシック" w:eastAsia="ＭＳ ゴシック" w:hAnsi="ＭＳ ゴシック" w:hint="eastAsia"/>
          <w:sz w:val="22"/>
        </w:rPr>
        <w:t>の税抜金額</w:t>
      </w:r>
      <w:r>
        <w:rPr>
          <w:rFonts w:ascii="ＭＳ ゴシック" w:eastAsia="ＭＳ ゴシック" w:hAnsi="ＭＳ ゴシック" w:hint="eastAsia"/>
          <w:sz w:val="22"/>
        </w:rPr>
        <w:t>の１／２　補助上限額５万円</w:t>
      </w:r>
    </w:p>
    <w:p w:rsidR="005759F5" w:rsidRPr="005759F5" w:rsidRDefault="005759F5" w:rsidP="005759F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（補助金額に1,000円未満の端数が生じた場合には切り捨てる）</w:t>
      </w:r>
    </w:p>
    <w:p w:rsidR="00851D9F" w:rsidRPr="00D36038" w:rsidRDefault="00851D9F" w:rsidP="00DD26ED">
      <w:pPr>
        <w:spacing w:beforeLines="50" w:before="143"/>
        <w:rPr>
          <w:rFonts w:ascii="ＭＳ ゴシック" w:eastAsia="ＭＳ ゴシック" w:hAnsi="ＭＳ ゴシック"/>
          <w:sz w:val="22"/>
        </w:rPr>
      </w:pPr>
    </w:p>
    <w:p w:rsidR="00FD0D7D" w:rsidRPr="00837B64" w:rsidRDefault="00FD0D7D" w:rsidP="00851D9F">
      <w:pPr>
        <w:spacing w:beforeLines="50" w:before="143"/>
        <w:rPr>
          <w:rFonts w:ascii="ＭＳ ゴシック" w:eastAsia="ＭＳ ゴシック" w:hAnsi="ＭＳ ゴシック"/>
          <w:sz w:val="22"/>
        </w:rPr>
      </w:pPr>
      <w:r w:rsidRPr="00837B64">
        <w:rPr>
          <w:rFonts w:ascii="ＭＳ ゴシック" w:eastAsia="ＭＳ ゴシック" w:hAnsi="ＭＳ ゴシック" w:hint="eastAsia"/>
          <w:sz w:val="22"/>
        </w:rPr>
        <w:t xml:space="preserve">【申請書類】　</w:t>
      </w:r>
      <w:r w:rsidR="000A2CEE" w:rsidRPr="00837B64">
        <w:rPr>
          <w:rFonts w:ascii="ＭＳ ゴシック" w:eastAsia="ＭＳ ゴシック" w:hAnsi="ＭＳ ゴシック" w:hint="eastAsia"/>
          <w:sz w:val="22"/>
        </w:rPr>
        <w:t>次の書類を</w:t>
      </w:r>
      <w:r w:rsidR="00DD26ED">
        <w:rPr>
          <w:rFonts w:ascii="ＭＳ ゴシック" w:eastAsia="ＭＳ ゴシック" w:hAnsi="ＭＳ ゴシック" w:hint="eastAsia"/>
          <w:sz w:val="22"/>
        </w:rPr>
        <w:t>準備</w:t>
      </w:r>
      <w:r w:rsidR="00496C94" w:rsidRPr="00837B64">
        <w:rPr>
          <w:rFonts w:ascii="ＭＳ ゴシック" w:eastAsia="ＭＳ ゴシック" w:hAnsi="ＭＳ ゴシック" w:hint="eastAsia"/>
          <w:sz w:val="22"/>
        </w:rPr>
        <w:t>のうえ、</w:t>
      </w:r>
      <w:r w:rsidR="00A53245">
        <w:rPr>
          <w:rFonts w:ascii="ＭＳ ゴシック" w:eastAsia="ＭＳ ゴシック" w:hAnsi="ＭＳ ゴシック" w:hint="eastAsia"/>
          <w:sz w:val="22"/>
        </w:rPr>
        <w:t>事前に</w:t>
      </w:r>
      <w:r w:rsidR="00DD26ED">
        <w:rPr>
          <w:rFonts w:ascii="ＭＳ ゴシック" w:eastAsia="ＭＳ ゴシック" w:hAnsi="ＭＳ ゴシック" w:hint="eastAsia"/>
          <w:sz w:val="22"/>
        </w:rPr>
        <w:t>役場商工観光課へ</w:t>
      </w:r>
      <w:r w:rsidRPr="00837B64">
        <w:rPr>
          <w:rFonts w:ascii="ＭＳ ゴシック" w:eastAsia="ＭＳ ゴシック" w:hAnsi="ＭＳ ゴシック" w:hint="eastAsia"/>
          <w:sz w:val="22"/>
        </w:rPr>
        <w:t>申請してください。</w:t>
      </w:r>
    </w:p>
    <w:p w:rsidR="005F1C79" w:rsidRDefault="00FD0D7D" w:rsidP="00D36038">
      <w:pPr>
        <w:spacing w:beforeLines="50" w:before="143"/>
        <w:ind w:firstLineChars="700" w:firstLine="1393"/>
        <w:rPr>
          <w:rFonts w:ascii="ＭＳ ゴシック" w:eastAsia="ＭＳ ゴシック" w:hAnsi="ＭＳ ゴシック"/>
          <w:sz w:val="22"/>
        </w:rPr>
      </w:pPr>
      <w:r w:rsidRPr="00837B64">
        <w:rPr>
          <w:rFonts w:ascii="ＭＳ ゴシック" w:eastAsia="ＭＳ ゴシック" w:hAnsi="ＭＳ ゴシック" w:hint="eastAsia"/>
          <w:sz w:val="22"/>
        </w:rPr>
        <w:t>①</w:t>
      </w:r>
      <w:r w:rsidR="00BF64B1" w:rsidRPr="00837B64">
        <w:rPr>
          <w:rFonts w:ascii="ＭＳ ゴシック" w:eastAsia="ＭＳ ゴシック" w:hAnsi="ＭＳ ゴシック" w:hint="eastAsia"/>
          <w:sz w:val="22"/>
        </w:rPr>
        <w:t xml:space="preserve"> </w:t>
      </w:r>
      <w:r w:rsidR="00DD26ED">
        <w:rPr>
          <w:rFonts w:ascii="ＭＳ ゴシック" w:eastAsia="ＭＳ ゴシック" w:hAnsi="ＭＳ ゴシック" w:hint="eastAsia"/>
          <w:sz w:val="22"/>
        </w:rPr>
        <w:t>補助金交付申請書</w:t>
      </w:r>
    </w:p>
    <w:p w:rsidR="008D51C3" w:rsidRPr="00837B64" w:rsidRDefault="008D51C3" w:rsidP="00D36038">
      <w:pPr>
        <w:spacing w:beforeLines="50" w:before="143"/>
        <w:ind w:firstLineChars="700" w:firstLine="139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</w:t>
      </w:r>
      <w:r w:rsidR="00685CAD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事業計画書</w:t>
      </w:r>
    </w:p>
    <w:p w:rsidR="005F1C79" w:rsidRDefault="00DD26ED" w:rsidP="004D247A">
      <w:pPr>
        <w:spacing w:beforeLines="50" w:before="14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8D51C3">
        <w:rPr>
          <w:rFonts w:ascii="ＭＳ ゴシック" w:eastAsia="ＭＳ ゴシック" w:hAnsi="ＭＳ ゴシック" w:hint="eastAsia"/>
          <w:sz w:val="22"/>
        </w:rPr>
        <w:t>③</w:t>
      </w:r>
      <w:r>
        <w:rPr>
          <w:rFonts w:ascii="ＭＳ ゴシック" w:eastAsia="ＭＳ ゴシック" w:hAnsi="ＭＳ ゴシック" w:hint="eastAsia"/>
          <w:sz w:val="22"/>
        </w:rPr>
        <w:t xml:space="preserve"> 確定申告書の写し</w:t>
      </w:r>
    </w:p>
    <w:p w:rsidR="004D247A" w:rsidRDefault="006127C7" w:rsidP="004D247A">
      <w:pPr>
        <w:ind w:left="1843" w:hangingChars="926" w:hanging="184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直近の確定申告書（１枚目）の写し</w:t>
      </w:r>
    </w:p>
    <w:p w:rsidR="006127C7" w:rsidRDefault="006127C7" w:rsidP="004D247A">
      <w:pPr>
        <w:ind w:leftChars="900" w:left="1753" w:hangingChars="26" w:hanging="5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（税務署の受付印または電子申告の受信通知のある</w:t>
      </w:r>
      <w:r w:rsidR="004D247A">
        <w:rPr>
          <w:rFonts w:ascii="ＭＳ ゴシック" w:eastAsia="ＭＳ ゴシック" w:hAnsi="ＭＳ ゴシック" w:hint="eastAsia"/>
          <w:sz w:val="22"/>
        </w:rPr>
        <w:t>も</w:t>
      </w:r>
      <w:r>
        <w:rPr>
          <w:rFonts w:ascii="ＭＳ ゴシック" w:eastAsia="ＭＳ ゴシック" w:hAnsi="ＭＳ ゴシック" w:hint="eastAsia"/>
          <w:sz w:val="22"/>
        </w:rPr>
        <w:t>の）</w:t>
      </w:r>
    </w:p>
    <w:p w:rsidR="00685CAD" w:rsidRDefault="00685CAD" w:rsidP="00685CAD">
      <w:pPr>
        <w:spacing w:beforeLines="50" w:before="14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④ 法人登記簿謄本の写し（法人のみ）</w:t>
      </w:r>
    </w:p>
    <w:p w:rsidR="00FD0D7D" w:rsidRDefault="008D51C3" w:rsidP="004D247A">
      <w:pPr>
        <w:spacing w:beforeLines="50" w:before="143"/>
        <w:ind w:leftChars="750" w:left="1715" w:hangingChars="150" w:hanging="29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④</w:t>
      </w:r>
      <w:r w:rsidR="00685CAD">
        <w:rPr>
          <w:rFonts w:ascii="ＭＳ ゴシック" w:eastAsia="ＭＳ ゴシック" w:hAnsi="ＭＳ ゴシック" w:hint="eastAsia"/>
          <w:sz w:val="22"/>
        </w:rPr>
        <w:t>見積書</w:t>
      </w:r>
    </w:p>
    <w:p w:rsidR="004D247A" w:rsidRDefault="004D247A" w:rsidP="00BF64B1">
      <w:pPr>
        <w:ind w:leftChars="750" w:left="1715" w:hangingChars="150" w:hanging="29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759F5">
        <w:rPr>
          <w:rFonts w:ascii="ＭＳ ゴシック" w:eastAsia="ＭＳ ゴシック" w:hAnsi="ＭＳ ゴシック" w:hint="eastAsia"/>
          <w:sz w:val="22"/>
        </w:rPr>
        <w:t>見積書</w:t>
      </w:r>
      <w:r>
        <w:rPr>
          <w:rFonts w:ascii="ＭＳ ゴシック" w:eastAsia="ＭＳ ゴシック" w:hAnsi="ＭＳ ゴシック" w:hint="eastAsia"/>
          <w:sz w:val="22"/>
        </w:rPr>
        <w:t>は必ず内容が確認できるものを添付してください。</w:t>
      </w:r>
    </w:p>
    <w:p w:rsidR="005759F5" w:rsidRDefault="008D51C3" w:rsidP="005759F5">
      <w:pPr>
        <w:spacing w:beforeLines="50" w:before="143"/>
        <w:ind w:leftChars="750" w:left="1715" w:hangingChars="150" w:hanging="29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⑤</w:t>
      </w:r>
      <w:r w:rsidR="005759F5">
        <w:rPr>
          <w:rFonts w:ascii="ＭＳ ゴシック" w:eastAsia="ＭＳ ゴシック" w:hAnsi="ＭＳ ゴシック" w:hint="eastAsia"/>
          <w:sz w:val="22"/>
        </w:rPr>
        <w:t>導入する機器のカタログ</w:t>
      </w:r>
      <w:r w:rsidR="00A53245">
        <w:rPr>
          <w:rFonts w:ascii="ＭＳ ゴシック" w:eastAsia="ＭＳ ゴシック" w:hAnsi="ＭＳ ゴシック" w:hint="eastAsia"/>
          <w:sz w:val="22"/>
        </w:rPr>
        <w:t>等</w:t>
      </w:r>
    </w:p>
    <w:p w:rsidR="00E9404D" w:rsidRDefault="00E9404D" w:rsidP="005759F5">
      <w:pPr>
        <w:spacing w:beforeLines="50" w:before="143"/>
        <w:ind w:leftChars="750" w:left="1715" w:hangingChars="150" w:hanging="298"/>
        <w:rPr>
          <w:rFonts w:ascii="ＭＳ ゴシック" w:eastAsia="ＭＳ ゴシック" w:hAnsi="ＭＳ ゴシック"/>
          <w:sz w:val="22"/>
        </w:rPr>
      </w:pPr>
    </w:p>
    <w:p w:rsidR="00E9404D" w:rsidRDefault="00E9404D" w:rsidP="00E9404D">
      <w:pPr>
        <w:spacing w:beforeLines="50" w:before="14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【実績報告】　事業完了後、下記の書類を役場商工観光課へ提出してください。</w:t>
      </w:r>
    </w:p>
    <w:p w:rsidR="00E9404D" w:rsidRDefault="00E9404D" w:rsidP="00E9404D">
      <w:pPr>
        <w:spacing w:beforeLines="50" w:before="14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①補助事業実績報告書</w:t>
      </w:r>
    </w:p>
    <w:p w:rsidR="00E9404D" w:rsidRDefault="00E9404D" w:rsidP="00E9404D">
      <w:pPr>
        <w:spacing w:beforeLines="50" w:before="14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②領収書の原本（原本は確認後返却します。）</w:t>
      </w:r>
    </w:p>
    <w:p w:rsidR="00E9404D" w:rsidRDefault="00E9404D" w:rsidP="00E9404D">
      <w:pPr>
        <w:spacing w:beforeLines="50" w:before="14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③写真</w:t>
      </w:r>
    </w:p>
    <w:p w:rsidR="00F57065" w:rsidRPr="00837B64" w:rsidRDefault="005759F5" w:rsidP="005759F5">
      <w:pPr>
        <w:ind w:leftChars="750" w:left="1715" w:hangingChars="150" w:hanging="29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7046A6" w:rsidRDefault="00A53245" w:rsidP="00851D9F">
      <w:pPr>
        <w:spacing w:beforeLines="50" w:before="14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【完了期限</w:t>
      </w:r>
      <w:r w:rsidR="00991F40">
        <w:rPr>
          <w:rFonts w:ascii="ＭＳ ゴシック" w:eastAsia="ＭＳ ゴシック" w:hAnsi="ＭＳ ゴシック" w:hint="eastAsia"/>
          <w:sz w:val="22"/>
        </w:rPr>
        <w:t xml:space="preserve">】　</w:t>
      </w:r>
      <w:r w:rsidR="004D247A">
        <w:rPr>
          <w:rFonts w:ascii="ＭＳ ゴシック" w:eastAsia="ＭＳ ゴシック" w:hAnsi="ＭＳ ゴシック" w:hint="eastAsia"/>
          <w:sz w:val="22"/>
        </w:rPr>
        <w:t>令和３</w:t>
      </w:r>
      <w:r w:rsidR="00851D9F">
        <w:rPr>
          <w:rFonts w:ascii="ＭＳ ゴシック" w:eastAsia="ＭＳ ゴシック" w:hAnsi="ＭＳ ゴシック" w:hint="eastAsia"/>
          <w:sz w:val="22"/>
        </w:rPr>
        <w:t>年３</w:t>
      </w:r>
      <w:r w:rsidR="00646F59">
        <w:rPr>
          <w:rFonts w:ascii="ＭＳ ゴシック" w:eastAsia="ＭＳ ゴシック" w:hAnsi="ＭＳ ゴシック" w:hint="eastAsia"/>
          <w:sz w:val="22"/>
        </w:rPr>
        <w:t>月</w:t>
      </w:r>
      <w:r w:rsidR="00851D9F">
        <w:rPr>
          <w:rFonts w:ascii="ＭＳ ゴシック" w:eastAsia="ＭＳ ゴシック" w:hAnsi="ＭＳ ゴシック" w:hint="eastAsia"/>
          <w:sz w:val="22"/>
        </w:rPr>
        <w:t>３１</w:t>
      </w:r>
      <w:r w:rsidR="00991F40">
        <w:rPr>
          <w:rFonts w:ascii="ＭＳ ゴシック" w:eastAsia="ＭＳ ゴシック" w:hAnsi="ＭＳ ゴシック" w:hint="eastAsia"/>
          <w:sz w:val="22"/>
        </w:rPr>
        <w:t>日（</w:t>
      </w:r>
      <w:r w:rsidR="00851D9F">
        <w:rPr>
          <w:rFonts w:ascii="ＭＳ ゴシック" w:eastAsia="ＭＳ ゴシック" w:hAnsi="ＭＳ ゴシック" w:hint="eastAsia"/>
          <w:sz w:val="22"/>
        </w:rPr>
        <w:t>水</w:t>
      </w:r>
      <w:r w:rsidR="00E9404D">
        <w:rPr>
          <w:rFonts w:ascii="ＭＳ ゴシック" w:eastAsia="ＭＳ ゴシック" w:hAnsi="ＭＳ ゴシック" w:hint="eastAsia"/>
          <w:sz w:val="22"/>
        </w:rPr>
        <w:t>）まで</w:t>
      </w:r>
    </w:p>
    <w:p w:rsidR="00E9404D" w:rsidRPr="00E9404D" w:rsidRDefault="00E9404D" w:rsidP="00E9404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ただし、予算額に達し次第終了します。</w:t>
      </w:r>
    </w:p>
    <w:p w:rsidR="00F57065" w:rsidRPr="00DD26ED" w:rsidRDefault="00F57065" w:rsidP="00F57065">
      <w:pPr>
        <w:rPr>
          <w:rFonts w:ascii="ＭＳ ゴシック" w:eastAsia="ＭＳ ゴシック" w:hAnsi="ＭＳ ゴシック"/>
          <w:sz w:val="22"/>
        </w:rPr>
      </w:pPr>
    </w:p>
    <w:p w:rsidR="00E42C13" w:rsidRDefault="006060B2" w:rsidP="00851D9F">
      <w:pPr>
        <w:spacing w:beforeLines="50" w:before="14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2354F6">
        <w:rPr>
          <w:rFonts w:ascii="ＭＳ ゴシック" w:eastAsia="ＭＳ ゴシック" w:hAnsi="ＭＳ ゴシック" w:hint="eastAsia"/>
          <w:sz w:val="22"/>
        </w:rPr>
        <w:t>お問い合わせ先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="002354F6">
        <w:rPr>
          <w:rFonts w:ascii="ＭＳ ゴシック" w:eastAsia="ＭＳ ゴシック" w:hAnsi="ＭＳ ゴシック" w:hint="eastAsia"/>
          <w:sz w:val="22"/>
        </w:rPr>
        <w:t xml:space="preserve">　佐用町</w:t>
      </w:r>
      <w:r w:rsidR="00C16E58">
        <w:rPr>
          <w:rFonts w:ascii="ＭＳ ゴシック" w:eastAsia="ＭＳ ゴシック" w:hAnsi="ＭＳ ゴシック" w:hint="eastAsia"/>
          <w:sz w:val="22"/>
        </w:rPr>
        <w:t>役場</w:t>
      </w:r>
      <w:r w:rsidR="002354F6">
        <w:rPr>
          <w:rFonts w:ascii="ＭＳ ゴシック" w:eastAsia="ＭＳ ゴシック" w:hAnsi="ＭＳ ゴシック" w:hint="eastAsia"/>
          <w:sz w:val="22"/>
        </w:rPr>
        <w:t>商工観光課　　電話0790-82-0670</w:t>
      </w:r>
    </w:p>
    <w:sectPr w:rsidR="00E42C13" w:rsidSect="00851D9F">
      <w:pgSz w:w="11907" w:h="16840" w:code="9"/>
      <w:pgMar w:top="1134" w:right="1134" w:bottom="1134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CC" w:rsidRDefault="00E970CC" w:rsidP="002E6BB9">
      <w:r>
        <w:separator/>
      </w:r>
    </w:p>
  </w:endnote>
  <w:endnote w:type="continuationSeparator" w:id="0">
    <w:p w:rsidR="00E970CC" w:rsidRDefault="00E970CC" w:rsidP="002E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CC" w:rsidRDefault="00E970CC" w:rsidP="002E6BB9">
      <w:r>
        <w:separator/>
      </w:r>
    </w:p>
  </w:footnote>
  <w:footnote w:type="continuationSeparator" w:id="0">
    <w:p w:rsidR="00E970CC" w:rsidRDefault="00E970CC" w:rsidP="002E6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66D0"/>
    <w:multiLevelType w:val="hybridMultilevel"/>
    <w:tmpl w:val="2C8699E6"/>
    <w:lvl w:ilvl="0" w:tplc="40080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09447F"/>
    <w:multiLevelType w:val="hybridMultilevel"/>
    <w:tmpl w:val="3A0C49C4"/>
    <w:lvl w:ilvl="0" w:tplc="7FA2055E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D83B62"/>
    <w:multiLevelType w:val="hybridMultilevel"/>
    <w:tmpl w:val="A8DEDB72"/>
    <w:lvl w:ilvl="0" w:tplc="56D0D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15"/>
    <w:rsid w:val="0001135C"/>
    <w:rsid w:val="00015BC1"/>
    <w:rsid w:val="00020733"/>
    <w:rsid w:val="000414FB"/>
    <w:rsid w:val="000552A0"/>
    <w:rsid w:val="00055C13"/>
    <w:rsid w:val="0005618B"/>
    <w:rsid w:val="00064226"/>
    <w:rsid w:val="00065CA1"/>
    <w:rsid w:val="00082912"/>
    <w:rsid w:val="0008384B"/>
    <w:rsid w:val="000869DC"/>
    <w:rsid w:val="000A1B49"/>
    <w:rsid w:val="000A2CEE"/>
    <w:rsid w:val="000C2344"/>
    <w:rsid w:val="000C240B"/>
    <w:rsid w:val="000D36F4"/>
    <w:rsid w:val="000E27D5"/>
    <w:rsid w:val="000F4B4D"/>
    <w:rsid w:val="00104FCD"/>
    <w:rsid w:val="001244CC"/>
    <w:rsid w:val="00124676"/>
    <w:rsid w:val="001310F1"/>
    <w:rsid w:val="0013131D"/>
    <w:rsid w:val="001437A6"/>
    <w:rsid w:val="0016668B"/>
    <w:rsid w:val="0018025F"/>
    <w:rsid w:val="001B7C4F"/>
    <w:rsid w:val="001D1E4B"/>
    <w:rsid w:val="001D2382"/>
    <w:rsid w:val="001D3960"/>
    <w:rsid w:val="001E52C6"/>
    <w:rsid w:val="001E7367"/>
    <w:rsid w:val="001F19F0"/>
    <w:rsid w:val="001F4B28"/>
    <w:rsid w:val="002102C7"/>
    <w:rsid w:val="00220032"/>
    <w:rsid w:val="00222BB2"/>
    <w:rsid w:val="0023164C"/>
    <w:rsid w:val="002354F6"/>
    <w:rsid w:val="0025181D"/>
    <w:rsid w:val="00252235"/>
    <w:rsid w:val="0026039E"/>
    <w:rsid w:val="002758EE"/>
    <w:rsid w:val="002A4701"/>
    <w:rsid w:val="002C4038"/>
    <w:rsid w:val="002E5157"/>
    <w:rsid w:val="002E6BB9"/>
    <w:rsid w:val="003042BF"/>
    <w:rsid w:val="00306487"/>
    <w:rsid w:val="00311E0F"/>
    <w:rsid w:val="00316AF2"/>
    <w:rsid w:val="00317792"/>
    <w:rsid w:val="00331B57"/>
    <w:rsid w:val="00351D8E"/>
    <w:rsid w:val="00363581"/>
    <w:rsid w:val="003648AF"/>
    <w:rsid w:val="00376D65"/>
    <w:rsid w:val="00387247"/>
    <w:rsid w:val="003A32A1"/>
    <w:rsid w:val="003A7F62"/>
    <w:rsid w:val="003B54D8"/>
    <w:rsid w:val="003D6D69"/>
    <w:rsid w:val="00401A49"/>
    <w:rsid w:val="00442D18"/>
    <w:rsid w:val="00444FE9"/>
    <w:rsid w:val="0046213E"/>
    <w:rsid w:val="0046349C"/>
    <w:rsid w:val="00466753"/>
    <w:rsid w:val="004728A3"/>
    <w:rsid w:val="00473D9C"/>
    <w:rsid w:val="00482456"/>
    <w:rsid w:val="004867FB"/>
    <w:rsid w:val="00496C94"/>
    <w:rsid w:val="004D247A"/>
    <w:rsid w:val="004D7B28"/>
    <w:rsid w:val="004E3CA8"/>
    <w:rsid w:val="004E7C77"/>
    <w:rsid w:val="004F59F8"/>
    <w:rsid w:val="004F76EC"/>
    <w:rsid w:val="005075AA"/>
    <w:rsid w:val="00541A8B"/>
    <w:rsid w:val="00546576"/>
    <w:rsid w:val="0056465E"/>
    <w:rsid w:val="0056633B"/>
    <w:rsid w:val="005759F5"/>
    <w:rsid w:val="00593B2B"/>
    <w:rsid w:val="005A6AAB"/>
    <w:rsid w:val="005B3021"/>
    <w:rsid w:val="005B77BD"/>
    <w:rsid w:val="005C6681"/>
    <w:rsid w:val="005D4D97"/>
    <w:rsid w:val="005F1C79"/>
    <w:rsid w:val="005F6331"/>
    <w:rsid w:val="00600068"/>
    <w:rsid w:val="0060017E"/>
    <w:rsid w:val="00603105"/>
    <w:rsid w:val="006041D9"/>
    <w:rsid w:val="006060B2"/>
    <w:rsid w:val="006127C7"/>
    <w:rsid w:val="00620D0E"/>
    <w:rsid w:val="00627F67"/>
    <w:rsid w:val="00630D5A"/>
    <w:rsid w:val="00634C02"/>
    <w:rsid w:val="00642D8B"/>
    <w:rsid w:val="00646F59"/>
    <w:rsid w:val="00667B54"/>
    <w:rsid w:val="00674FDA"/>
    <w:rsid w:val="00685CAD"/>
    <w:rsid w:val="00696E72"/>
    <w:rsid w:val="006A5184"/>
    <w:rsid w:val="006B0906"/>
    <w:rsid w:val="006B1633"/>
    <w:rsid w:val="006D5CE4"/>
    <w:rsid w:val="006F4F19"/>
    <w:rsid w:val="007046A6"/>
    <w:rsid w:val="00704D5C"/>
    <w:rsid w:val="00705448"/>
    <w:rsid w:val="00724C15"/>
    <w:rsid w:val="007310FD"/>
    <w:rsid w:val="00754A03"/>
    <w:rsid w:val="00767D78"/>
    <w:rsid w:val="0077344F"/>
    <w:rsid w:val="0078038A"/>
    <w:rsid w:val="00785A10"/>
    <w:rsid w:val="007B41D2"/>
    <w:rsid w:val="007D1D3C"/>
    <w:rsid w:val="00821655"/>
    <w:rsid w:val="00823A59"/>
    <w:rsid w:val="00837B64"/>
    <w:rsid w:val="0084228C"/>
    <w:rsid w:val="0084627B"/>
    <w:rsid w:val="00851D9F"/>
    <w:rsid w:val="00852EE2"/>
    <w:rsid w:val="00864B01"/>
    <w:rsid w:val="0088613B"/>
    <w:rsid w:val="00894A45"/>
    <w:rsid w:val="00896196"/>
    <w:rsid w:val="008A41B0"/>
    <w:rsid w:val="008B5256"/>
    <w:rsid w:val="008C2E4E"/>
    <w:rsid w:val="008D36DE"/>
    <w:rsid w:val="008D51C3"/>
    <w:rsid w:val="008F5EA9"/>
    <w:rsid w:val="00901571"/>
    <w:rsid w:val="009037E5"/>
    <w:rsid w:val="00926DAC"/>
    <w:rsid w:val="00935798"/>
    <w:rsid w:val="00936608"/>
    <w:rsid w:val="00946320"/>
    <w:rsid w:val="009723F9"/>
    <w:rsid w:val="00985672"/>
    <w:rsid w:val="00991F40"/>
    <w:rsid w:val="00995552"/>
    <w:rsid w:val="009A060A"/>
    <w:rsid w:val="009A0FA9"/>
    <w:rsid w:val="009A73F5"/>
    <w:rsid w:val="009D1A20"/>
    <w:rsid w:val="009D5B92"/>
    <w:rsid w:val="009E6B93"/>
    <w:rsid w:val="009E7D61"/>
    <w:rsid w:val="00A07D2E"/>
    <w:rsid w:val="00A105A8"/>
    <w:rsid w:val="00A20310"/>
    <w:rsid w:val="00A35F6B"/>
    <w:rsid w:val="00A475FF"/>
    <w:rsid w:val="00A50DCF"/>
    <w:rsid w:val="00A53245"/>
    <w:rsid w:val="00A53298"/>
    <w:rsid w:val="00A54A06"/>
    <w:rsid w:val="00A804BD"/>
    <w:rsid w:val="00A96033"/>
    <w:rsid w:val="00AA14A4"/>
    <w:rsid w:val="00AE3495"/>
    <w:rsid w:val="00B04D17"/>
    <w:rsid w:val="00B32D4C"/>
    <w:rsid w:val="00B5120F"/>
    <w:rsid w:val="00B62BE6"/>
    <w:rsid w:val="00B64EFF"/>
    <w:rsid w:val="00B82B50"/>
    <w:rsid w:val="00BA552F"/>
    <w:rsid w:val="00BB1CF3"/>
    <w:rsid w:val="00BB6369"/>
    <w:rsid w:val="00BD304B"/>
    <w:rsid w:val="00BE0896"/>
    <w:rsid w:val="00BE5052"/>
    <w:rsid w:val="00BF64B1"/>
    <w:rsid w:val="00C04D27"/>
    <w:rsid w:val="00C0754C"/>
    <w:rsid w:val="00C120A4"/>
    <w:rsid w:val="00C140E9"/>
    <w:rsid w:val="00C16E58"/>
    <w:rsid w:val="00C24AD2"/>
    <w:rsid w:val="00C34F2E"/>
    <w:rsid w:val="00C43C96"/>
    <w:rsid w:val="00C70918"/>
    <w:rsid w:val="00C85AC8"/>
    <w:rsid w:val="00C86C87"/>
    <w:rsid w:val="00CC195A"/>
    <w:rsid w:val="00CF211F"/>
    <w:rsid w:val="00CF31B0"/>
    <w:rsid w:val="00CF3A15"/>
    <w:rsid w:val="00CF6B55"/>
    <w:rsid w:val="00D06FA6"/>
    <w:rsid w:val="00D212DC"/>
    <w:rsid w:val="00D31CBA"/>
    <w:rsid w:val="00D36038"/>
    <w:rsid w:val="00D84AB7"/>
    <w:rsid w:val="00D86645"/>
    <w:rsid w:val="00DC5EED"/>
    <w:rsid w:val="00DC6C7D"/>
    <w:rsid w:val="00DD26ED"/>
    <w:rsid w:val="00DE6882"/>
    <w:rsid w:val="00E02787"/>
    <w:rsid w:val="00E42C13"/>
    <w:rsid w:val="00E437F7"/>
    <w:rsid w:val="00E74700"/>
    <w:rsid w:val="00E74D7F"/>
    <w:rsid w:val="00E9404D"/>
    <w:rsid w:val="00E970CC"/>
    <w:rsid w:val="00EA5B0D"/>
    <w:rsid w:val="00EE34AD"/>
    <w:rsid w:val="00EF5563"/>
    <w:rsid w:val="00EF5E7E"/>
    <w:rsid w:val="00F17342"/>
    <w:rsid w:val="00F32D85"/>
    <w:rsid w:val="00F334E0"/>
    <w:rsid w:val="00F5461F"/>
    <w:rsid w:val="00F57065"/>
    <w:rsid w:val="00F90E39"/>
    <w:rsid w:val="00FA285D"/>
    <w:rsid w:val="00FA5158"/>
    <w:rsid w:val="00FD0D7D"/>
    <w:rsid w:val="00FD6F16"/>
    <w:rsid w:val="00FE0A62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A6FA1-7C9C-448E-995F-DA3E6A99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7FB"/>
    <w:pPr>
      <w:ind w:leftChars="400" w:left="840"/>
    </w:pPr>
  </w:style>
  <w:style w:type="table" w:styleId="a4">
    <w:name w:val="Table Grid"/>
    <w:basedOn w:val="a1"/>
    <w:uiPriority w:val="39"/>
    <w:rsid w:val="0037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0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060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50D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E6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6BB9"/>
  </w:style>
  <w:style w:type="paragraph" w:styleId="a9">
    <w:name w:val="footer"/>
    <w:basedOn w:val="a"/>
    <w:link w:val="aa"/>
    <w:uiPriority w:val="99"/>
    <w:unhideWhenUsed/>
    <w:rsid w:val="002E6B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ED008-DB0E-49F4-9E57-38B14DCA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155</cp:revision>
  <cp:lastPrinted>2020-08-20T01:50:00Z</cp:lastPrinted>
  <dcterms:created xsi:type="dcterms:W3CDTF">2020-04-08T10:00:00Z</dcterms:created>
  <dcterms:modified xsi:type="dcterms:W3CDTF">2020-08-20T01:51:00Z</dcterms:modified>
</cp:coreProperties>
</file>